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onte Roberto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Ancona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